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7387"/>
      </w:tblGrid>
      <w:tr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4" name="logo" descr="Lambang Universitas Nusantara PGRI Kediri" title="Logo UNP Kedi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sz w:val="28"/>
                <w:szCs w:val="28"/>
              </w:rPr>
              <w:t xml:space="preserve">UNIVERSITAS NUSANTARA PGRI KEDIRI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sz w:val="22"/>
                <w:szCs w:val="22"/>
              </w:rPr>
              <w:t xml:space="preserve">FAKULTAS KEGURUAN DAN ILMU PENDIDIKAN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sz w:val="22"/>
                <w:szCs w:val="22"/>
              </w:rPr>
              <w:t xml:space="preserve">Program Studi Pendidikan Bahasa dan Sastra Indonesia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sz w:val="18"/>
                <w:szCs w:val="18"/>
              </w:rPr>
              <w:t xml:space="preserve">Status </w:t>
            </w:r>
            <w:r>
              <w:rPr>
                <w:rFonts w:ascii="Bookman Old Style" w:cs="Bookman Old Style" w:eastAsia="Bookman Old Style" w:hAnsi="Bookman Old Style"/>
                <w:b/>
                <w:bCs/>
                <w:i/>
                <w:iCs/>
                <w:sz w:val="18"/>
                <w:szCs w:val="18"/>
              </w:rPr>
              <w:t xml:space="preserve">“Terakreditasi B”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sz w:val="19"/>
                <w:szCs w:val="19"/>
              </w:rPr>
              <w:t xml:space="preserve">Jl. K.H. Achmad Dahlan No. 76 Telp. (0354) 771576, 771503, Kediri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sz w:val="19"/>
                <w:szCs w:val="19"/>
              </w:rPr>
              <w:t xml:space="preserve">Posel: </w:t>
            </w:r>
            <w:r>
              <w:rPr>
                <w:rFonts w:ascii="Bookman Old Style" w:cs="Bookman Old Style" w:eastAsia="Bookman Old Style" w:hAnsi="Bookman Old Style"/>
                <w:color w:val="0000FF"/>
                <w:sz w:val="19"/>
                <w:szCs w:val="19"/>
              </w:rPr>
              <w:t xml:space="preserve">pbsi.fkip@unpkediri.ac.id</w:t>
            </w:r>
            <w:r>
              <w:rPr>
                <w:rFonts w:ascii="Bookman Old Style" w:cs="Bookman Old Style" w:eastAsia="Bookman Old Style" w:hAnsi="Bookman Old Style"/>
                <w:sz w:val="19"/>
                <w:szCs w:val="19"/>
              </w:rPr>
              <w:t xml:space="preserve"> Laman: pbsi.unpkediri.ac.id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sz w:val="19"/>
                <w:szCs w:val="19"/>
              </w:rPr>
              <w:t xml:space="preserve">Ig: pbsiunpkediri Fb: pbsi unpkediri</w:t>
            </w:r>
          </w:p>
        </w:tc>
      </w:tr>
    </w:tbl>
    <w:p>
      <w:pPr>
        <w:pBdr>
          <w:bottom w:val="thickThinSmallGap" w:color="000000" w:sz="24" w:space="1"/>
        </w:pBdr>
        <w:spacing w:after="240" w:before="60"/>
      </w:pPr>
    </w:p>
    <w:p>
      <w:pPr>
        <w:spacing w:after="0" w:before="0" w:line="276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KARTU BIMBINGAN AKADEMIK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3700"/>
        <w:gridCol w:w="300"/>
        <w:gridCol w:w="4687"/>
      </w:tblGrid>
      <w:tr>
        <w:trPr>
          <w:trHeight w:val="38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Nama Mahasiswa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687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687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Program Studi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687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</w:t>
            </w:r>
          </w:p>
        </w:tc>
      </w:tr>
      <w:tr>
        <w:trPr>
          <w:trHeight w:val="38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Angkatan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687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Dosen Pembimbing Akademik (DPA)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687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DPA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687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 Catatan Konsultasi Akademik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1300"/>
        <w:gridCol w:w="900"/>
        <w:gridCol w:w="2700"/>
        <w:gridCol w:w="2227"/>
        <w:gridCol w:w="1100"/>
      </w:tblGrid>
      <w:tr>
        <w:trPr>
          <w:tblHeader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Tanggal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Smt.</w:t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Permasalahan/Topik Konsultasi</w:t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Saran/Tindak Lanjut DPA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Paraf DPA</w:t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6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Keterangan: konsultasi dilakukan minimal pada awal semester (pengisian KRS), pertengahan semester, dan akhir semester.</w:t>
      </w:r>
    </w:p>
    <w:p>
      <w:pPr>
        <w:spacing w:after="0" w:before="0" w:line="276" w:lineRule="auto"/>
      </w:pPr>
      <w:r>
        <w:br w:type="page"/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 Catatan Konsultasi Akademik (lanjutan)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1300"/>
        <w:gridCol w:w="900"/>
        <w:gridCol w:w="2700"/>
        <w:gridCol w:w="2227"/>
        <w:gridCol w:w="1100"/>
      </w:tblGrid>
      <w:tr>
        <w:trPr>
          <w:tblHeader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Tanggal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Smt.</w:t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Permasalahan/Topik Konsultasi</w:t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Saran/Tindak Lanjut DPA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Paraf DPA</w:t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2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 Rekapitulasi Hasil Studi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1600"/>
        <w:gridCol w:w="1600"/>
        <w:gridCol w:w="1600"/>
        <w:gridCol w:w="1600"/>
        <w:gridCol w:w="1087"/>
      </w:tblGrid>
      <w:tr>
        <w:trPr>
          <w:tblHeader/>
        </w:trPr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Semester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SKS Diambil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SKS Kumulatif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IPS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IPK</w:t>
            </w:r>
          </w:p>
        </w:tc>
        <w:tc>
          <w:tcPr>
            <w:tcW w:type="dxa" w:w="108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Paraf DPA</w:t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08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II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08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III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08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IV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08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V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08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VI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08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VII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08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VIII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08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8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93"/>
        <w:gridCol w:w="4393"/>
      </w:tblGrid>
      <w:tr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Mengetahui,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Ketua Program Studi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Dr. Nur Lailiyah, M.Pd.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0731038605</w:t>
            </w:r>
          </w:p>
        </w:tc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Kediri, [tanggal bulan tahun]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Dosen Pembimbing Akademik,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[Nama Lengkap dan Gelar]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[..........]</w:t>
            </w:r>
          </w:p>
        </w:tc>
      </w:tr>
    </w:tbl>
    <w:sectPr>
      <w:pgSz w:w="11906" w:h="16838" w:orient="portrait"/>
      <w:pgMar w:top="567" w:right="1418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31773d222399d985f65bd4f55f2326231a7fdd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Kartu Bimbingan Akademik - PBSI UNP Kediri</dc:title>
  <dc:creator>Program Studi PBSI FKIP Universitas Nusantara PGRI Kediri</dc:creator>
  <cp:lastModifiedBy>Un-named</cp:lastModifiedBy>
  <cp:revision>1</cp:revision>
  <dcterms:created xsi:type="dcterms:W3CDTF">2026-11-02T09:24:07.452Z</dcterms:created>
  <dcterms:modified xsi:type="dcterms:W3CDTF">2026-11-02T09:24:07.452Z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